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48" w:rsidRPr="00AD3EF4" w:rsidRDefault="00124048" w:rsidP="00AD3EF4">
      <w:pPr>
        <w:spacing w:after="0"/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</w:pPr>
      <w:r w:rsidRPr="00AD3EF4">
        <w:rPr>
          <w:rStyle w:val="Strong"/>
          <w:rFonts w:ascii="Helvetica" w:hAnsi="Helvetica" w:cs="Helvetica"/>
          <w:color w:val="3F3F3F"/>
          <w:spacing w:val="15"/>
          <w:sz w:val="32"/>
          <w:szCs w:val="36"/>
          <w:u w:val="single"/>
          <w:shd w:val="clear" w:color="auto" w:fill="FFFFFF"/>
        </w:rPr>
        <w:t>January 9 - 15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We are completing the District Diagnostic Testing this week and are on a modified daily schedule.</w:t>
      </w:r>
      <w:r w:rsidR="00AD3EF4">
        <w:rPr>
          <w:rFonts w:ascii="Helvetica" w:hAnsi="Helvetica" w:cs="Helvetica"/>
          <w:color w:val="3F3F3F"/>
          <w:spacing w:val="15"/>
          <w:szCs w:val="23"/>
        </w:rPr>
        <w:t xml:space="preserve"> </w:t>
      </w:r>
      <w:bookmarkStart w:id="0" w:name="_GoBack"/>
      <w:bookmarkEnd w:id="0"/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After testing we will be working on I-Ready daily.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1/10/17 Tuesday-ELA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1/11/17 Wednesday-ELA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1/12/17 Thursday-Math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1/13/17 Friday-Math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</w:p>
    <w:p w:rsidR="00F1002D" w:rsidRPr="00AD3EF4" w:rsidRDefault="00124048" w:rsidP="00AD3EF4">
      <w:pPr>
        <w:spacing w:after="0"/>
        <w:rPr>
          <w:sz w:val="20"/>
        </w:rPr>
      </w:pPr>
      <w:r w:rsidRPr="00AD3EF4">
        <w:rPr>
          <w:rStyle w:val="Strong"/>
          <w:rFonts w:ascii="Helvetica" w:hAnsi="Helvetica" w:cs="Helvetica"/>
          <w:color w:val="3F3F3F"/>
          <w:spacing w:val="15"/>
          <w:sz w:val="32"/>
          <w:szCs w:val="36"/>
          <w:u w:val="single"/>
          <w:shd w:val="clear" w:color="auto" w:fill="FFFFFF"/>
        </w:rPr>
        <w:t>January 16 – 20,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Monday, January 16,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NO SCHOOL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Tuesday, January 17,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 xml:space="preserve">8.1 Understanding </w:t>
      </w:r>
      <w:proofErr w:type="spellStart"/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Percents</w:t>
      </w:r>
      <w:proofErr w:type="spellEnd"/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203 -208 #1-18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Wednesday, January 18,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8.1 Quiz #1-4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 xml:space="preserve">8.2 </w:t>
      </w:r>
      <w:proofErr w:type="spellStart"/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Percents</w:t>
      </w:r>
      <w:proofErr w:type="spellEnd"/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, Fractions, and Decimals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209 – 214 #1-24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Thursday, January 19, 2017 EARLY RELEASE DAY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8.2 Quiz #1-6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8.3 Solving Percent Problems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215 – 222 #1-31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Friday, January 20,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8.3 Solving Percent Problems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215 – 222 #1-31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 w:val="32"/>
          <w:szCs w:val="36"/>
          <w:u w:val="single"/>
          <w:shd w:val="clear" w:color="auto" w:fill="FFFFFF"/>
        </w:rPr>
        <w:t>January 22-26,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Monday, January 22,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8.3 Quiz #1-7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Module 8 Review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223-224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Tuesday, January 23,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Module 8 Test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b/>
          <w:bCs/>
          <w:color w:val="3F3F3F"/>
          <w:spacing w:val="15"/>
          <w:szCs w:val="23"/>
          <w:shd w:val="clear" w:color="auto" w:fill="FFFFFF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Wednesday, January 24,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Unit 3 Review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225 – 230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Wednesday, January 24,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Unit 3 Review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Pages 225 – 230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 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Style w:val="Strong"/>
          <w:rFonts w:ascii="Helvetica" w:hAnsi="Helvetica" w:cs="Helvetica"/>
          <w:color w:val="3F3F3F"/>
          <w:spacing w:val="15"/>
          <w:szCs w:val="23"/>
          <w:shd w:val="clear" w:color="auto" w:fill="FFFFFF"/>
        </w:rPr>
        <w:t>Friday, January 25, 2017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Unit 4 Test</w:t>
      </w:r>
      <w:r w:rsidRPr="00AD3EF4">
        <w:rPr>
          <w:rFonts w:ascii="Helvetica" w:hAnsi="Helvetica" w:cs="Helvetica"/>
          <w:color w:val="3F3F3F"/>
          <w:spacing w:val="15"/>
          <w:szCs w:val="23"/>
        </w:rPr>
        <w:br/>
      </w:r>
      <w:r w:rsidRPr="00AD3EF4">
        <w:rPr>
          <w:rFonts w:ascii="Helvetica" w:hAnsi="Helvetica" w:cs="Helvetica"/>
          <w:color w:val="3F3F3F"/>
          <w:spacing w:val="15"/>
          <w:szCs w:val="23"/>
          <w:shd w:val="clear" w:color="auto" w:fill="FFFFFF"/>
        </w:rPr>
        <w:t>Consists of Modules 6-8</w:t>
      </w:r>
    </w:p>
    <w:sectPr w:rsidR="00F1002D" w:rsidRPr="00AD3EF4" w:rsidSect="00AD3EF4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8"/>
    <w:rsid w:val="000E4350"/>
    <w:rsid w:val="00124048"/>
    <w:rsid w:val="00467AAF"/>
    <w:rsid w:val="00662B57"/>
    <w:rsid w:val="00A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E179"/>
  <w15:chartTrackingRefBased/>
  <w15:docId w15:val="{8811AB57-5C1E-460C-8ECE-7FA0692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State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Lisa M</dc:creator>
  <cp:keywords/>
  <dc:description/>
  <cp:lastModifiedBy>Murphy, Lisa M</cp:lastModifiedBy>
  <cp:revision>4</cp:revision>
  <dcterms:created xsi:type="dcterms:W3CDTF">2017-01-11T18:25:00Z</dcterms:created>
  <dcterms:modified xsi:type="dcterms:W3CDTF">2017-01-11T18:29:00Z</dcterms:modified>
</cp:coreProperties>
</file>